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06F2" w14:textId="77777777" w:rsidR="005D4F8E" w:rsidRPr="005D4F8E" w:rsidRDefault="005D4F8E" w:rsidP="005D4F8E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8032955"/>
      <w:r w:rsidRPr="005D4F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129F3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8240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46020" r:id="rId6"/>
        </w:object>
      </w:r>
      <w:r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8CAEA" wp14:editId="2B4D6DE4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D40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D9978" wp14:editId="71758208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057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A6D42" wp14:editId="5F0E5CA9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ADAD3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376B3BCC" w14:textId="77777777" w:rsidR="005D4F8E" w:rsidRPr="005D4F8E" w:rsidRDefault="005D4F8E" w:rsidP="005D4F8E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27E1CF56" w14:textId="77777777" w:rsidR="005D4F8E" w:rsidRPr="005D4F8E" w:rsidRDefault="005D4F8E" w:rsidP="005D4F8E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1CDBE1FF" w14:textId="77777777" w:rsidR="005D4F8E" w:rsidRPr="005D4F8E" w:rsidRDefault="005D4F8E" w:rsidP="005D4F8E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3A79BF9D" w14:textId="77777777" w:rsidR="005D4F8E" w:rsidRPr="005D4F8E" w:rsidRDefault="005D4F8E" w:rsidP="005D4F8E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bookmarkEnd w:id="0"/>
    <w:p w14:paraId="133AFB03" w14:textId="68475302" w:rsidR="00C33FB4" w:rsidRDefault="00C33FB4"/>
    <w:p w14:paraId="13486BC4" w14:textId="5099B8FA" w:rsidR="005D4F8E" w:rsidRDefault="003555A5">
      <w:r>
        <w:t xml:space="preserve"> </w:t>
      </w:r>
    </w:p>
    <w:p w14:paraId="11598C22" w14:textId="3361B444" w:rsidR="00DA1653" w:rsidRDefault="00DA1653" w:rsidP="00DA1653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INFORMACJA</w:t>
      </w:r>
    </w:p>
    <w:p w14:paraId="27E532A9" w14:textId="464D6C38" w:rsidR="005D4F8E" w:rsidRDefault="00DA1653" w:rsidP="00DA165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sprawie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określenia warunków zwalniania studenta z obowiązku odbycia praktyki</w:t>
      </w:r>
    </w:p>
    <w:p w14:paraId="233D802E" w14:textId="096B2467" w:rsidR="00DA1653" w:rsidRDefault="00DA1653" w:rsidP="00DA1653">
      <w:pPr>
        <w:jc w:val="center"/>
        <w:rPr>
          <w:rFonts w:ascii="Arial" w:hAnsi="Arial" w:cs="Arial"/>
          <w:sz w:val="30"/>
          <w:szCs w:val="30"/>
        </w:rPr>
      </w:pPr>
    </w:p>
    <w:p w14:paraId="44A7CF53" w14:textId="77777777" w:rsidR="00DA1653" w:rsidRDefault="00DA1653" w:rsidP="00DA1653">
      <w:pPr>
        <w:ind w:firstLine="28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Na podstawie § </w:t>
      </w:r>
      <w:r w:rsidRPr="00DA1653">
        <w:rPr>
          <w:rFonts w:ascii="Arial" w:hAnsi="Arial" w:cs="Arial"/>
          <w:color w:val="FF0000"/>
          <w:sz w:val="30"/>
          <w:szCs w:val="30"/>
        </w:rPr>
        <w:t xml:space="preserve">16 ust. 1 pkt. 11 Statutu </w:t>
      </w:r>
      <w:r>
        <w:rPr>
          <w:rFonts w:ascii="Arial" w:hAnsi="Arial" w:cs="Arial"/>
          <w:sz w:val="30"/>
          <w:szCs w:val="30"/>
        </w:rPr>
        <w:t>WSSiP</w:t>
      </w:r>
      <w:r>
        <w:rPr>
          <w:rFonts w:ascii="Arial" w:hAnsi="Arial" w:cs="Arial"/>
          <w:sz w:val="30"/>
          <w:szCs w:val="30"/>
        </w:rPr>
        <w:t xml:space="preserve"> Senat uchwala następujące warunki zwalniania studenta z obowiązku odbycia praktyki:</w:t>
      </w:r>
    </w:p>
    <w:p w14:paraId="16B5EC04" w14:textId="47EE4D27" w:rsidR="00DA1653" w:rsidRDefault="00DA1653" w:rsidP="00DA1653">
      <w:pPr>
        <w:ind w:firstLine="284"/>
        <w:jc w:val="both"/>
        <w:rPr>
          <w:rFonts w:ascii="Arial" w:hAnsi="Arial" w:cs="Arial"/>
          <w:sz w:val="30"/>
          <w:szCs w:val="30"/>
        </w:rPr>
      </w:pPr>
      <w:r w:rsidRPr="00DA1653">
        <w:rPr>
          <w:rFonts w:ascii="Arial" w:hAnsi="Arial" w:cs="Arial"/>
          <w:sz w:val="30"/>
          <w:szCs w:val="30"/>
        </w:rPr>
        <w:t>1.</w:t>
      </w:r>
      <w:r w:rsidR="003555A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Warunkiem zwolnienia studenta z obowiązku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odbycia praktyki zawodowej jest udokumentowana forma aktywności zawodowej przez okres nie krótszy niż czas trwania praktyki</w:t>
      </w:r>
      <w:r w:rsidRPr="00DA1653">
        <w:rPr>
          <w:rFonts w:ascii="Arial" w:hAnsi="Arial" w:cs="Arial"/>
          <w:sz w:val="30"/>
          <w:szCs w:val="30"/>
        </w:rPr>
        <w:t>, określony dla danego kierunku.</w:t>
      </w:r>
    </w:p>
    <w:p w14:paraId="49A9D60D" w14:textId="77777777" w:rsidR="00DA1653" w:rsidRDefault="00DA1653" w:rsidP="00DA1653">
      <w:pPr>
        <w:ind w:firstLine="284"/>
        <w:jc w:val="both"/>
        <w:rPr>
          <w:rFonts w:ascii="Arial" w:hAnsi="Arial" w:cs="Arial"/>
          <w:sz w:val="30"/>
          <w:szCs w:val="30"/>
        </w:rPr>
      </w:pPr>
      <w:r w:rsidRPr="00DA1653">
        <w:rPr>
          <w:rFonts w:ascii="Arial" w:hAnsi="Arial" w:cs="Arial"/>
          <w:sz w:val="30"/>
          <w:szCs w:val="30"/>
        </w:rPr>
        <w:t>2.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Za formy aktywności zawodowej uznaje się:</w:t>
      </w:r>
    </w:p>
    <w:p w14:paraId="38091E0E" w14:textId="77777777" w:rsidR="00DA1653" w:rsidRDefault="00DA1653" w:rsidP="00DA1653">
      <w:pPr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a) wykonywanie pracy w ramach stosunku pracy lub na podstawie umów cywilno</w:t>
      </w:r>
      <w:r w:rsidRPr="00DA1653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prawnych, zarówno w kraju jak i poza jego granicami,</w:t>
      </w:r>
    </w:p>
    <w:p w14:paraId="429F7BDE" w14:textId="77777777" w:rsidR="00DA1653" w:rsidRDefault="00DA1653" w:rsidP="00DA1653">
      <w:pPr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b) odbywanie odpłatnych lub nieodpłatnych staży zawodowych,</w:t>
      </w:r>
    </w:p>
    <w:p w14:paraId="239D7A21" w14:textId="77777777" w:rsidR="00DA1653" w:rsidRDefault="00DA1653" w:rsidP="00DA1653">
      <w:pPr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c) prowadzenie własnej działalności gospodarczej indywidualnie lub z udziałem innych osób.</w:t>
      </w:r>
    </w:p>
    <w:p w14:paraId="4166E82A" w14:textId="144E10DB" w:rsidR="00DA1653" w:rsidRDefault="00DA1653" w:rsidP="00DA1653">
      <w:pPr>
        <w:ind w:firstLine="284"/>
        <w:jc w:val="both"/>
        <w:rPr>
          <w:rFonts w:ascii="Arial" w:hAnsi="Arial" w:cs="Arial"/>
          <w:sz w:val="30"/>
          <w:szCs w:val="30"/>
        </w:rPr>
      </w:pPr>
      <w:r w:rsidRPr="00DA1653">
        <w:rPr>
          <w:rFonts w:ascii="Arial" w:hAnsi="Arial" w:cs="Arial"/>
          <w:sz w:val="30"/>
          <w:szCs w:val="30"/>
        </w:rPr>
        <w:t>3.</w:t>
      </w:r>
      <w:r w:rsidR="003555A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Aktywność zawodowa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stanowiąca podstawę zwolnienia studenta z odbycia praktyki powinna być realizowana w czasie studiów. W uzasadnionych przypadkach można zaliczyć aktywność zawodową z okresów przed rozpoczęciem studiów.</w:t>
      </w:r>
    </w:p>
    <w:p w14:paraId="51D464D0" w14:textId="2EE9D983" w:rsidR="00DA1653" w:rsidRDefault="00DA1653" w:rsidP="00DA1653">
      <w:pPr>
        <w:ind w:firstLine="284"/>
        <w:jc w:val="both"/>
        <w:rPr>
          <w:rFonts w:ascii="Arial" w:hAnsi="Arial" w:cs="Arial"/>
          <w:sz w:val="30"/>
          <w:szCs w:val="30"/>
        </w:rPr>
      </w:pPr>
      <w:r w:rsidRPr="00DA1653">
        <w:rPr>
          <w:rFonts w:ascii="Arial" w:hAnsi="Arial" w:cs="Arial"/>
          <w:sz w:val="30"/>
          <w:szCs w:val="30"/>
        </w:rPr>
        <w:t>4.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Decyzję o zwolnieniu z praktyki zawodowej podejmuje </w:t>
      </w:r>
      <w:r>
        <w:rPr>
          <w:rFonts w:ascii="Arial" w:hAnsi="Arial" w:cs="Arial"/>
          <w:sz w:val="30"/>
          <w:szCs w:val="30"/>
        </w:rPr>
        <w:t>Prorektor</w:t>
      </w:r>
      <w:r>
        <w:rPr>
          <w:rFonts w:ascii="Arial" w:hAnsi="Arial" w:cs="Arial"/>
          <w:sz w:val="30"/>
          <w:szCs w:val="30"/>
        </w:rPr>
        <w:t xml:space="preserve"> na pisemny wniosek studenta.</w:t>
      </w:r>
    </w:p>
    <w:p w14:paraId="6E604607" w14:textId="5C2C69F6" w:rsidR="00DA1653" w:rsidRDefault="00DA1653" w:rsidP="00DA1653">
      <w:pPr>
        <w:ind w:firstLine="284"/>
        <w:jc w:val="both"/>
      </w:pPr>
      <w:r w:rsidRPr="00DA1653">
        <w:rPr>
          <w:rFonts w:ascii="Arial" w:hAnsi="Arial" w:cs="Arial"/>
          <w:sz w:val="30"/>
          <w:szCs w:val="30"/>
        </w:rPr>
        <w:t>5.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 przypadku prowadzenia przez studenta własnej działalności gospodarczej nie dokonuje się weryfikacji uzyskanych efektów kształcenia w zakresie wiedzy umiejętności i kompetencji </w:t>
      </w:r>
      <w:r>
        <w:rPr>
          <w:rFonts w:ascii="Arial" w:hAnsi="Arial" w:cs="Arial"/>
          <w:sz w:val="30"/>
          <w:szCs w:val="30"/>
        </w:rPr>
        <w:lastRenderedPageBreak/>
        <w:t>społecznych i przyjmuje się, że efekty te zostały uzyskane. W pozostałych przypadkach warunkiem zaliczenia aktywności zawodowej jako praktyki jest uzyskanie co najmniej 20 punktów, wykazanych w formularzu dokonanej weryfikacji efektów kształcenia.</w:t>
      </w:r>
    </w:p>
    <w:sectPr w:rsidR="00DA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8E"/>
    <w:rsid w:val="003555A5"/>
    <w:rsid w:val="005B7C37"/>
    <w:rsid w:val="005D4F8E"/>
    <w:rsid w:val="00C33FB4"/>
    <w:rsid w:val="00D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198EA"/>
  <w15:chartTrackingRefBased/>
  <w15:docId w15:val="{CB4EFE71-C759-4183-9CDF-96E13CE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10</cp:revision>
  <dcterms:created xsi:type="dcterms:W3CDTF">2021-03-30T19:36:00Z</dcterms:created>
  <dcterms:modified xsi:type="dcterms:W3CDTF">2021-03-30T19:47:00Z</dcterms:modified>
</cp:coreProperties>
</file>